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31" w:rsidRPr="004B4831" w:rsidRDefault="004B4831" w:rsidP="004B4831">
      <w:pPr>
        <w:widowControl/>
        <w:spacing w:line="560" w:lineRule="exact"/>
        <w:jc w:val="center"/>
        <w:rPr>
          <w:rFonts w:ascii="Times New Roman" w:eastAsia="仿宋" w:hAnsi="Times New Roman" w:cs="Times New Roman"/>
          <w:b/>
          <w:color w:val="000000" w:themeColor="text1"/>
          <w:sz w:val="28"/>
          <w:szCs w:val="28"/>
        </w:rPr>
      </w:pPr>
      <w:r w:rsidRPr="004B4831">
        <w:rPr>
          <w:rFonts w:ascii="Times New Roman" w:eastAsia="仿宋" w:hAnsi="Times New Roman" w:cs="Times New Roman"/>
          <w:b/>
          <w:color w:val="000000" w:themeColor="text1"/>
          <w:sz w:val="28"/>
          <w:szCs w:val="28"/>
        </w:rPr>
        <w:t>关于提醒嘉实沪深</w:t>
      </w:r>
      <w:r w:rsidRPr="004B4831">
        <w:rPr>
          <w:rFonts w:ascii="Times New Roman" w:eastAsia="仿宋" w:hAnsi="Times New Roman" w:cs="Times New Roman"/>
          <w:b/>
          <w:color w:val="000000" w:themeColor="text1"/>
          <w:sz w:val="28"/>
          <w:szCs w:val="28"/>
        </w:rPr>
        <w:t>300ETF</w:t>
      </w:r>
      <w:r w:rsidRPr="004B4831">
        <w:rPr>
          <w:rFonts w:ascii="Times New Roman" w:eastAsia="仿宋" w:hAnsi="Times New Roman" w:cs="Times New Roman"/>
          <w:b/>
          <w:color w:val="000000" w:themeColor="text1"/>
          <w:sz w:val="28"/>
          <w:szCs w:val="28"/>
        </w:rPr>
        <w:t>期权合约即将调整的公告</w:t>
      </w:r>
    </w:p>
    <w:p w:rsidR="004B4831" w:rsidRPr="004B4831" w:rsidRDefault="004B4831" w:rsidP="004B4831">
      <w:pPr>
        <w:widowControl/>
        <w:spacing w:line="560" w:lineRule="exact"/>
        <w:jc w:val="center"/>
        <w:rPr>
          <w:rFonts w:ascii="Times New Roman" w:eastAsia="仿宋" w:hAnsi="Times New Roman" w:cs="Times New Roman"/>
          <w:b/>
          <w:color w:val="000000" w:themeColor="text1"/>
          <w:sz w:val="28"/>
          <w:szCs w:val="28"/>
        </w:rPr>
      </w:pPr>
    </w:p>
    <w:p w:rsidR="004B4831" w:rsidRPr="004B4831" w:rsidRDefault="004B4831" w:rsidP="004B4831">
      <w:pPr>
        <w:pStyle w:val="a3"/>
        <w:widowControl/>
        <w:spacing w:line="560" w:lineRule="exact"/>
        <w:jc w:val="both"/>
        <w:rPr>
          <w:rFonts w:ascii="Times New Roman" w:eastAsia="仿宋" w:hAnsi="Times New Roman"/>
          <w:sz w:val="28"/>
          <w:szCs w:val="28"/>
        </w:rPr>
      </w:pPr>
      <w:r w:rsidRPr="004B4831">
        <w:rPr>
          <w:rFonts w:ascii="Times New Roman" w:eastAsia="仿宋" w:hAnsi="Times New Roman"/>
          <w:sz w:val="28"/>
          <w:szCs w:val="28"/>
        </w:rPr>
        <w:t>2020</w:t>
      </w:r>
      <w:r w:rsidRPr="004B4831">
        <w:rPr>
          <w:rFonts w:ascii="Times New Roman" w:eastAsia="仿宋" w:hAnsi="Times New Roman"/>
          <w:sz w:val="28"/>
          <w:szCs w:val="28"/>
        </w:rPr>
        <w:t>年</w:t>
      </w:r>
      <w:r w:rsidRPr="004B4831">
        <w:rPr>
          <w:rFonts w:ascii="Times New Roman" w:eastAsia="仿宋" w:hAnsi="Times New Roman"/>
          <w:sz w:val="28"/>
          <w:szCs w:val="28"/>
        </w:rPr>
        <w:t>8</w:t>
      </w:r>
      <w:r w:rsidRPr="004B4831">
        <w:rPr>
          <w:rFonts w:ascii="Times New Roman" w:eastAsia="仿宋" w:hAnsi="Times New Roman"/>
          <w:sz w:val="28"/>
          <w:szCs w:val="28"/>
        </w:rPr>
        <w:t>月</w:t>
      </w:r>
      <w:r w:rsidRPr="004B4831">
        <w:rPr>
          <w:rFonts w:ascii="Times New Roman" w:eastAsia="仿宋" w:hAnsi="Times New Roman"/>
          <w:sz w:val="28"/>
          <w:szCs w:val="28"/>
        </w:rPr>
        <w:t>29</w:t>
      </w:r>
      <w:r w:rsidRPr="004B4831">
        <w:rPr>
          <w:rFonts w:ascii="Times New Roman" w:eastAsia="仿宋" w:hAnsi="Times New Roman"/>
          <w:sz w:val="28"/>
          <w:szCs w:val="28"/>
        </w:rPr>
        <w:t>日嘉实基金管理有限公司发布《嘉实沪深</w:t>
      </w:r>
      <w:r w:rsidRPr="004B4831">
        <w:rPr>
          <w:rFonts w:ascii="Times New Roman" w:eastAsia="仿宋" w:hAnsi="Times New Roman"/>
          <w:sz w:val="28"/>
          <w:szCs w:val="28"/>
        </w:rPr>
        <w:t>300</w:t>
      </w:r>
      <w:r w:rsidRPr="004B4831">
        <w:rPr>
          <w:rFonts w:ascii="Times New Roman" w:eastAsia="仿宋" w:hAnsi="Times New Roman"/>
          <w:sz w:val="28"/>
          <w:szCs w:val="28"/>
        </w:rPr>
        <w:t>交易型开放式指数证券投资基金</w:t>
      </w:r>
      <w:r w:rsidRPr="004B4831">
        <w:rPr>
          <w:rFonts w:ascii="Times New Roman" w:eastAsia="仿宋" w:hAnsi="Times New Roman"/>
          <w:sz w:val="28"/>
          <w:szCs w:val="28"/>
        </w:rPr>
        <w:t>2020</w:t>
      </w:r>
      <w:r w:rsidRPr="004B4831">
        <w:rPr>
          <w:rFonts w:ascii="Times New Roman" w:eastAsia="仿宋" w:hAnsi="Times New Roman"/>
          <w:sz w:val="28"/>
          <w:szCs w:val="28"/>
        </w:rPr>
        <w:t>年第一次收益分配公告》，嘉实沪深</w:t>
      </w:r>
      <w:r w:rsidRPr="004B4831">
        <w:rPr>
          <w:rFonts w:ascii="Times New Roman" w:eastAsia="仿宋" w:hAnsi="Times New Roman"/>
          <w:sz w:val="28"/>
          <w:szCs w:val="28"/>
        </w:rPr>
        <w:t>300</w:t>
      </w:r>
      <w:r w:rsidRPr="004B4831">
        <w:rPr>
          <w:rFonts w:ascii="Times New Roman" w:eastAsia="仿宋" w:hAnsi="Times New Roman"/>
          <w:sz w:val="28"/>
          <w:szCs w:val="28"/>
        </w:rPr>
        <w:t>交易型开放式指数证券投资基金（基金简称为</w:t>
      </w:r>
      <w:r w:rsidRPr="004B4831">
        <w:rPr>
          <w:rFonts w:ascii="Times New Roman" w:eastAsia="仿宋" w:hAnsi="Times New Roman"/>
          <w:sz w:val="28"/>
          <w:szCs w:val="28"/>
        </w:rPr>
        <w:t>“</w:t>
      </w:r>
      <w:r w:rsidRPr="004B4831">
        <w:rPr>
          <w:rFonts w:ascii="Times New Roman" w:eastAsia="仿宋" w:hAnsi="Times New Roman"/>
          <w:sz w:val="28"/>
          <w:szCs w:val="28"/>
        </w:rPr>
        <w:t>嘉实沪深</w:t>
      </w:r>
      <w:r w:rsidRPr="004B4831">
        <w:rPr>
          <w:rFonts w:ascii="Times New Roman" w:eastAsia="仿宋" w:hAnsi="Times New Roman"/>
          <w:sz w:val="28"/>
          <w:szCs w:val="28"/>
        </w:rPr>
        <w:t>300ETF”</w:t>
      </w:r>
      <w:r w:rsidRPr="004B4831">
        <w:rPr>
          <w:rFonts w:ascii="Times New Roman" w:eastAsia="仿宋" w:hAnsi="Times New Roman"/>
          <w:sz w:val="28"/>
          <w:szCs w:val="28"/>
        </w:rPr>
        <w:t>，基金代码为</w:t>
      </w:r>
      <w:r w:rsidRPr="004B4831">
        <w:rPr>
          <w:rFonts w:ascii="Times New Roman" w:eastAsia="仿宋" w:hAnsi="Times New Roman"/>
          <w:sz w:val="28"/>
          <w:szCs w:val="28"/>
        </w:rPr>
        <w:t>“159919”</w:t>
      </w:r>
      <w:r w:rsidRPr="004B4831">
        <w:rPr>
          <w:rFonts w:ascii="Times New Roman" w:eastAsia="仿宋" w:hAnsi="Times New Roman"/>
          <w:sz w:val="28"/>
          <w:szCs w:val="28"/>
        </w:rPr>
        <w:t>）将进行分红，除息日为</w:t>
      </w:r>
      <w:r w:rsidRPr="004B4831">
        <w:rPr>
          <w:rFonts w:ascii="Times New Roman" w:eastAsia="仿宋" w:hAnsi="Times New Roman"/>
          <w:sz w:val="28"/>
          <w:szCs w:val="28"/>
        </w:rPr>
        <w:t>2020</w:t>
      </w:r>
      <w:r w:rsidRPr="004B4831">
        <w:rPr>
          <w:rFonts w:ascii="Times New Roman" w:eastAsia="仿宋" w:hAnsi="Times New Roman"/>
          <w:sz w:val="28"/>
          <w:szCs w:val="28"/>
        </w:rPr>
        <w:t>年</w:t>
      </w:r>
      <w:r w:rsidRPr="004B4831">
        <w:rPr>
          <w:rFonts w:ascii="Times New Roman" w:eastAsia="仿宋" w:hAnsi="Times New Roman"/>
          <w:sz w:val="28"/>
          <w:szCs w:val="28"/>
        </w:rPr>
        <w:t>9</w:t>
      </w:r>
      <w:r w:rsidRPr="004B4831">
        <w:rPr>
          <w:rFonts w:ascii="Times New Roman" w:eastAsia="仿宋" w:hAnsi="Times New Roman"/>
          <w:sz w:val="28"/>
          <w:szCs w:val="28"/>
        </w:rPr>
        <w:t>月</w:t>
      </w:r>
      <w:r w:rsidRPr="004B4831">
        <w:rPr>
          <w:rFonts w:ascii="Times New Roman" w:eastAsia="仿宋" w:hAnsi="Times New Roman"/>
          <w:sz w:val="28"/>
          <w:szCs w:val="28"/>
        </w:rPr>
        <w:t>14</w:t>
      </w:r>
      <w:r w:rsidRPr="004B4831">
        <w:rPr>
          <w:rFonts w:ascii="Times New Roman" w:eastAsia="仿宋" w:hAnsi="Times New Roman"/>
          <w:sz w:val="28"/>
          <w:szCs w:val="28"/>
        </w:rPr>
        <w:t>日。</w:t>
      </w:r>
    </w:p>
    <w:p w:rsidR="004B4831" w:rsidRPr="004B4831" w:rsidRDefault="004B4831" w:rsidP="004B4831">
      <w:pPr>
        <w:pStyle w:val="a3"/>
        <w:widowControl/>
        <w:spacing w:line="560" w:lineRule="exact"/>
        <w:jc w:val="both"/>
        <w:rPr>
          <w:rFonts w:ascii="Times New Roman" w:eastAsia="仿宋" w:hAnsi="Times New Roman"/>
          <w:sz w:val="28"/>
          <w:szCs w:val="28"/>
        </w:rPr>
      </w:pPr>
      <w:r w:rsidRPr="004B4831">
        <w:rPr>
          <w:rFonts w:ascii="Times New Roman" w:eastAsia="仿宋" w:hAnsi="Times New Roman"/>
          <w:sz w:val="28"/>
          <w:szCs w:val="28"/>
        </w:rPr>
        <w:t>依据《深圳证券交易所股票期权试点交易规则》，深圳证券交易所将于</w:t>
      </w:r>
      <w:r w:rsidRPr="004B4831">
        <w:rPr>
          <w:rFonts w:ascii="Times New Roman" w:eastAsia="仿宋" w:hAnsi="Times New Roman"/>
          <w:sz w:val="28"/>
          <w:szCs w:val="28"/>
        </w:rPr>
        <w:t>2020</w:t>
      </w:r>
      <w:r w:rsidRPr="004B4831">
        <w:rPr>
          <w:rFonts w:ascii="Times New Roman" w:eastAsia="仿宋" w:hAnsi="Times New Roman"/>
          <w:sz w:val="28"/>
          <w:szCs w:val="28"/>
        </w:rPr>
        <w:t>年</w:t>
      </w:r>
      <w:r w:rsidRPr="004B4831">
        <w:rPr>
          <w:rFonts w:ascii="Times New Roman" w:eastAsia="仿宋" w:hAnsi="Times New Roman"/>
          <w:sz w:val="28"/>
          <w:szCs w:val="28"/>
        </w:rPr>
        <w:t>9</w:t>
      </w:r>
      <w:r w:rsidRPr="004B4831">
        <w:rPr>
          <w:rFonts w:ascii="Times New Roman" w:eastAsia="仿宋" w:hAnsi="Times New Roman"/>
          <w:sz w:val="28"/>
          <w:szCs w:val="28"/>
        </w:rPr>
        <w:t>月</w:t>
      </w:r>
      <w:r w:rsidRPr="004B4831">
        <w:rPr>
          <w:rFonts w:ascii="Times New Roman" w:eastAsia="仿宋" w:hAnsi="Times New Roman"/>
          <w:sz w:val="28"/>
          <w:szCs w:val="28"/>
        </w:rPr>
        <w:t>14</w:t>
      </w:r>
      <w:r w:rsidRPr="004B4831">
        <w:rPr>
          <w:rFonts w:ascii="Times New Roman" w:eastAsia="仿宋" w:hAnsi="Times New Roman"/>
          <w:sz w:val="28"/>
          <w:szCs w:val="28"/>
        </w:rPr>
        <w:t>日对嘉实沪深</w:t>
      </w:r>
      <w:r w:rsidRPr="004B4831">
        <w:rPr>
          <w:rFonts w:ascii="Times New Roman" w:eastAsia="仿宋" w:hAnsi="Times New Roman"/>
          <w:sz w:val="28"/>
          <w:szCs w:val="28"/>
        </w:rPr>
        <w:t>300ETF</w:t>
      </w:r>
      <w:r w:rsidRPr="004B4831">
        <w:rPr>
          <w:rFonts w:ascii="Times New Roman" w:eastAsia="仿宋" w:hAnsi="Times New Roman"/>
          <w:sz w:val="28"/>
          <w:szCs w:val="28"/>
        </w:rPr>
        <w:t>期权合约的行权价格、合约单位、合约代码和合约简称进行调整，并对除息后的嘉实沪深</w:t>
      </w:r>
      <w:r w:rsidRPr="004B4831">
        <w:rPr>
          <w:rFonts w:ascii="Times New Roman" w:eastAsia="仿宋" w:hAnsi="Times New Roman"/>
          <w:sz w:val="28"/>
          <w:szCs w:val="28"/>
        </w:rPr>
        <w:t>300ETF</w:t>
      </w:r>
      <w:r w:rsidRPr="004B4831">
        <w:rPr>
          <w:rFonts w:ascii="Times New Roman" w:eastAsia="仿宋" w:hAnsi="Times New Roman"/>
          <w:sz w:val="28"/>
          <w:szCs w:val="28"/>
        </w:rPr>
        <w:t>新挂</w:t>
      </w:r>
      <w:r w:rsidRPr="004B4831">
        <w:rPr>
          <w:rFonts w:ascii="Times New Roman" w:eastAsia="仿宋" w:hAnsi="Times New Roman"/>
          <w:sz w:val="28"/>
          <w:szCs w:val="28"/>
        </w:rPr>
        <w:t>2020</w:t>
      </w:r>
      <w:r w:rsidRPr="004B4831">
        <w:rPr>
          <w:rFonts w:ascii="Times New Roman" w:eastAsia="仿宋" w:hAnsi="Times New Roman"/>
          <w:sz w:val="28"/>
          <w:szCs w:val="28"/>
        </w:rPr>
        <w:t>年</w:t>
      </w:r>
      <w:r w:rsidRPr="004B4831">
        <w:rPr>
          <w:rFonts w:ascii="Times New Roman" w:eastAsia="仿宋" w:hAnsi="Times New Roman"/>
          <w:sz w:val="28"/>
          <w:szCs w:val="28"/>
        </w:rPr>
        <w:t>9</w:t>
      </w:r>
      <w:r w:rsidRPr="004B4831">
        <w:rPr>
          <w:rFonts w:ascii="Times New Roman" w:eastAsia="仿宋" w:hAnsi="Times New Roman"/>
          <w:sz w:val="28"/>
          <w:szCs w:val="28"/>
        </w:rPr>
        <w:t>月、</w:t>
      </w:r>
      <w:r w:rsidRPr="004B4831">
        <w:rPr>
          <w:rFonts w:ascii="Times New Roman" w:eastAsia="仿宋" w:hAnsi="Times New Roman"/>
          <w:sz w:val="28"/>
          <w:szCs w:val="28"/>
        </w:rPr>
        <w:t>2020</w:t>
      </w:r>
      <w:r w:rsidRPr="004B4831">
        <w:rPr>
          <w:rFonts w:ascii="Times New Roman" w:eastAsia="仿宋" w:hAnsi="Times New Roman"/>
          <w:sz w:val="28"/>
          <w:szCs w:val="28"/>
        </w:rPr>
        <w:t>年</w:t>
      </w:r>
      <w:r w:rsidRPr="004B4831">
        <w:rPr>
          <w:rFonts w:ascii="Times New Roman" w:eastAsia="仿宋" w:hAnsi="Times New Roman"/>
          <w:sz w:val="28"/>
          <w:szCs w:val="28"/>
        </w:rPr>
        <w:t>10</w:t>
      </w:r>
      <w:r w:rsidRPr="004B4831">
        <w:rPr>
          <w:rFonts w:ascii="Times New Roman" w:eastAsia="仿宋" w:hAnsi="Times New Roman"/>
          <w:sz w:val="28"/>
          <w:szCs w:val="28"/>
        </w:rPr>
        <w:t>月、</w:t>
      </w:r>
      <w:r w:rsidRPr="004B4831">
        <w:rPr>
          <w:rFonts w:ascii="Times New Roman" w:eastAsia="仿宋" w:hAnsi="Times New Roman"/>
          <w:sz w:val="28"/>
          <w:szCs w:val="28"/>
        </w:rPr>
        <w:t>2020</w:t>
      </w:r>
      <w:r w:rsidRPr="004B4831">
        <w:rPr>
          <w:rFonts w:ascii="Times New Roman" w:eastAsia="仿宋" w:hAnsi="Times New Roman"/>
          <w:sz w:val="28"/>
          <w:szCs w:val="28"/>
        </w:rPr>
        <w:t>年</w:t>
      </w:r>
      <w:r w:rsidRPr="004B4831">
        <w:rPr>
          <w:rFonts w:ascii="Times New Roman" w:eastAsia="仿宋" w:hAnsi="Times New Roman"/>
          <w:sz w:val="28"/>
          <w:szCs w:val="28"/>
        </w:rPr>
        <w:t>12</w:t>
      </w:r>
      <w:r w:rsidRPr="004B4831">
        <w:rPr>
          <w:rFonts w:ascii="Times New Roman" w:eastAsia="仿宋" w:hAnsi="Times New Roman"/>
          <w:sz w:val="28"/>
          <w:szCs w:val="28"/>
        </w:rPr>
        <w:t>月、</w:t>
      </w:r>
      <w:r w:rsidRPr="004B4831">
        <w:rPr>
          <w:rFonts w:ascii="Times New Roman" w:eastAsia="仿宋" w:hAnsi="Times New Roman"/>
          <w:sz w:val="28"/>
          <w:szCs w:val="28"/>
        </w:rPr>
        <w:t>2021</w:t>
      </w:r>
      <w:r w:rsidRPr="004B4831">
        <w:rPr>
          <w:rFonts w:ascii="Times New Roman" w:eastAsia="仿宋" w:hAnsi="Times New Roman"/>
          <w:sz w:val="28"/>
          <w:szCs w:val="28"/>
        </w:rPr>
        <w:t>年</w:t>
      </w:r>
      <w:r w:rsidRPr="004B4831">
        <w:rPr>
          <w:rFonts w:ascii="Times New Roman" w:eastAsia="仿宋" w:hAnsi="Times New Roman"/>
          <w:sz w:val="28"/>
          <w:szCs w:val="28"/>
        </w:rPr>
        <w:t>3</w:t>
      </w:r>
      <w:r w:rsidRPr="004B4831">
        <w:rPr>
          <w:rFonts w:ascii="Times New Roman" w:eastAsia="仿宋" w:hAnsi="Times New Roman"/>
          <w:sz w:val="28"/>
          <w:szCs w:val="28"/>
        </w:rPr>
        <w:t>月等</w:t>
      </w:r>
      <w:r w:rsidRPr="004B4831">
        <w:rPr>
          <w:rFonts w:ascii="Times New Roman" w:eastAsia="仿宋" w:hAnsi="Times New Roman"/>
          <w:sz w:val="28"/>
          <w:szCs w:val="28"/>
        </w:rPr>
        <w:t>4</w:t>
      </w:r>
      <w:r w:rsidRPr="004B4831">
        <w:rPr>
          <w:rFonts w:ascii="Times New Roman" w:eastAsia="仿宋" w:hAnsi="Times New Roman"/>
          <w:sz w:val="28"/>
          <w:szCs w:val="28"/>
        </w:rPr>
        <w:t>个到期月份的标准合约。</w:t>
      </w:r>
    </w:p>
    <w:p w:rsidR="004B4831" w:rsidRPr="004B4831" w:rsidRDefault="004B4831" w:rsidP="004B4831">
      <w:pPr>
        <w:pStyle w:val="a3"/>
        <w:widowControl/>
        <w:spacing w:line="560" w:lineRule="exact"/>
        <w:jc w:val="both"/>
        <w:rPr>
          <w:rFonts w:ascii="Times New Roman" w:eastAsia="仿宋" w:hAnsi="Times New Roman"/>
          <w:sz w:val="28"/>
          <w:szCs w:val="28"/>
        </w:rPr>
      </w:pPr>
      <w:r w:rsidRPr="004B4831">
        <w:rPr>
          <w:rFonts w:ascii="Times New Roman" w:eastAsia="仿宋" w:hAnsi="Times New Roman"/>
          <w:sz w:val="28"/>
          <w:szCs w:val="28"/>
        </w:rPr>
        <w:t>请期权经营机构及投资者做好合约调整准备，请持有备兑仓的投资者在合约调整后及时按新合约单位补足备兑证券。</w:t>
      </w:r>
    </w:p>
    <w:p w:rsidR="004B4831" w:rsidRPr="004B4831" w:rsidRDefault="004B4831" w:rsidP="004B4831">
      <w:pPr>
        <w:pStyle w:val="a3"/>
        <w:widowControl/>
        <w:spacing w:line="560" w:lineRule="exact"/>
        <w:jc w:val="both"/>
        <w:rPr>
          <w:rFonts w:ascii="Times New Roman" w:eastAsia="仿宋" w:hAnsi="Times New Roman"/>
          <w:sz w:val="28"/>
          <w:szCs w:val="28"/>
        </w:rPr>
      </w:pPr>
    </w:p>
    <w:p w:rsidR="004B4831" w:rsidRPr="004B4831" w:rsidRDefault="004B4831" w:rsidP="004B4831">
      <w:pPr>
        <w:spacing w:line="560" w:lineRule="exact"/>
        <w:ind w:firstLineChars="200" w:firstLine="560"/>
        <w:rPr>
          <w:rFonts w:ascii="Times New Roman" w:eastAsia="仿宋" w:hAnsi="Times New Roman" w:cs="Times New Roman"/>
          <w:sz w:val="28"/>
          <w:szCs w:val="28"/>
        </w:rPr>
      </w:pPr>
      <w:r w:rsidRPr="004B4831">
        <w:rPr>
          <w:rFonts w:ascii="Times New Roman" w:eastAsia="仿宋" w:hAnsi="Times New Roman" w:cs="Times New Roman"/>
          <w:sz w:val="28"/>
          <w:szCs w:val="28"/>
        </w:rPr>
        <w:t>特此公告</w:t>
      </w:r>
    </w:p>
    <w:p w:rsidR="004B4831" w:rsidRPr="004B4831" w:rsidRDefault="004B4831" w:rsidP="004B4831">
      <w:pPr>
        <w:autoSpaceDE w:val="0"/>
        <w:autoSpaceDN w:val="0"/>
        <w:adjustRightInd w:val="0"/>
        <w:spacing w:line="560" w:lineRule="exact"/>
        <w:jc w:val="left"/>
        <w:rPr>
          <w:rFonts w:ascii="Times New Roman" w:eastAsia="仿宋" w:hAnsi="Times New Roman" w:cs="Times New Roman"/>
          <w:sz w:val="28"/>
          <w:szCs w:val="28"/>
        </w:rPr>
      </w:pPr>
      <w:bookmarkStart w:id="0" w:name="_GoBack"/>
      <w:bookmarkEnd w:id="0"/>
    </w:p>
    <w:p w:rsidR="004B4831" w:rsidRPr="004B4831" w:rsidRDefault="004B4831" w:rsidP="004B4831">
      <w:pPr>
        <w:widowControl/>
        <w:spacing w:line="560" w:lineRule="exact"/>
        <w:jc w:val="right"/>
        <w:rPr>
          <w:rFonts w:ascii="Times New Roman" w:eastAsia="仿宋" w:hAnsi="Times New Roman" w:cs="Times New Roman"/>
          <w:color w:val="000000" w:themeColor="text1"/>
          <w:sz w:val="28"/>
          <w:szCs w:val="28"/>
        </w:rPr>
      </w:pPr>
      <w:r w:rsidRPr="004B4831">
        <w:rPr>
          <w:rFonts w:ascii="Times New Roman" w:eastAsia="仿宋" w:hAnsi="Times New Roman" w:cs="Times New Roman"/>
          <w:color w:val="000000" w:themeColor="text1"/>
          <w:sz w:val="28"/>
          <w:szCs w:val="28"/>
        </w:rPr>
        <w:t>深圳证券交易所</w:t>
      </w:r>
    </w:p>
    <w:p w:rsidR="004B4831" w:rsidRPr="004B4831" w:rsidRDefault="004B4831" w:rsidP="004B4831">
      <w:pPr>
        <w:spacing w:line="560" w:lineRule="exact"/>
        <w:jc w:val="right"/>
        <w:rPr>
          <w:rFonts w:ascii="Times New Roman" w:eastAsia="仿宋" w:hAnsi="Times New Roman" w:cs="Times New Roman"/>
          <w:color w:val="000000" w:themeColor="text1"/>
          <w:sz w:val="28"/>
          <w:szCs w:val="28"/>
        </w:rPr>
      </w:pPr>
      <w:r w:rsidRPr="004B4831">
        <w:rPr>
          <w:rFonts w:ascii="Times New Roman" w:eastAsia="仿宋" w:hAnsi="Times New Roman" w:cs="Times New Roman"/>
          <w:color w:val="000000" w:themeColor="text1"/>
          <w:sz w:val="28"/>
          <w:szCs w:val="28"/>
        </w:rPr>
        <w:t>2020</w:t>
      </w:r>
      <w:r w:rsidRPr="004B4831">
        <w:rPr>
          <w:rFonts w:ascii="Times New Roman" w:eastAsia="仿宋" w:hAnsi="Times New Roman" w:cs="Times New Roman"/>
          <w:color w:val="000000" w:themeColor="text1"/>
          <w:sz w:val="28"/>
          <w:szCs w:val="28"/>
        </w:rPr>
        <w:t>年</w:t>
      </w:r>
      <w:r w:rsidRPr="004B4831">
        <w:rPr>
          <w:rFonts w:ascii="Times New Roman" w:eastAsia="仿宋" w:hAnsi="Times New Roman" w:cs="Times New Roman"/>
          <w:color w:val="000000" w:themeColor="text1"/>
          <w:sz w:val="28"/>
          <w:szCs w:val="28"/>
        </w:rPr>
        <w:t>8</w:t>
      </w:r>
      <w:r w:rsidRPr="004B4831">
        <w:rPr>
          <w:rFonts w:ascii="Times New Roman" w:eastAsia="仿宋" w:hAnsi="Times New Roman" w:cs="Times New Roman"/>
          <w:color w:val="000000" w:themeColor="text1"/>
          <w:sz w:val="28"/>
          <w:szCs w:val="28"/>
        </w:rPr>
        <w:t>月</w:t>
      </w:r>
      <w:r w:rsidRPr="004B4831">
        <w:rPr>
          <w:rFonts w:ascii="Times New Roman" w:eastAsia="仿宋" w:hAnsi="Times New Roman" w:cs="Times New Roman"/>
          <w:color w:val="000000" w:themeColor="text1"/>
          <w:sz w:val="28"/>
          <w:szCs w:val="28"/>
        </w:rPr>
        <w:t>29</w:t>
      </w:r>
      <w:r w:rsidRPr="004B4831">
        <w:rPr>
          <w:rFonts w:ascii="Times New Roman" w:eastAsia="仿宋" w:hAnsi="Times New Roman" w:cs="Times New Roman"/>
          <w:color w:val="000000" w:themeColor="text1"/>
          <w:sz w:val="28"/>
          <w:szCs w:val="28"/>
        </w:rPr>
        <w:t>日</w:t>
      </w:r>
    </w:p>
    <w:p w:rsidR="00CF24AA" w:rsidRPr="004B4831" w:rsidRDefault="00CF24AA">
      <w:pPr>
        <w:rPr>
          <w:rFonts w:ascii="Times New Roman" w:eastAsia="仿宋" w:hAnsi="Times New Roman" w:cs="Times New Roman"/>
          <w:sz w:val="28"/>
          <w:szCs w:val="28"/>
        </w:rPr>
      </w:pPr>
    </w:p>
    <w:sectPr w:rsidR="00CF24AA" w:rsidRPr="004B48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8E"/>
    <w:rsid w:val="0020392E"/>
    <w:rsid w:val="004B4831"/>
    <w:rsid w:val="0087558E"/>
    <w:rsid w:val="00CF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831"/>
    <w:pPr>
      <w:ind w:firstLineChars="200" w:firstLine="560"/>
      <w:jc w:val="left"/>
    </w:pPr>
    <w:rPr>
      <w:rFonts w:ascii="宋体" w:eastAsia="宋体" w:hAnsi="宋体"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831"/>
    <w:pPr>
      <w:ind w:firstLineChars="200" w:firstLine="560"/>
      <w:jc w:val="left"/>
    </w:pPr>
    <w:rPr>
      <w:rFonts w:ascii="宋体" w:eastAsia="宋体" w:hAnsi="宋体"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6F2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215</Characters>
  <Application>Microsoft Office Word</Application>
  <DocSecurity>0</DocSecurity>
  <Lines>21</Lines>
  <Paragraphs>24</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王子远[wangziyuan]</dc:creator>
  <cp:keywords/>
  <dc:description/>
  <cp:lastModifiedBy>王子远[wangziyuan]</cp:lastModifiedBy>
  <cp:revision>2</cp:revision>
  <dcterms:created xsi:type="dcterms:W3CDTF">2020-08-27T07:58:00Z</dcterms:created>
  <dcterms:modified xsi:type="dcterms:W3CDTF">2020-08-27T08:00:00Z</dcterms:modified>
</cp:coreProperties>
</file>